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30C" w:rsidRDefault="00D3330C" w:rsidP="00D3330C">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The Manager administrates; the Leader innovates"</w:t>
      </w:r>
    </w:p>
    <w:p w:rsidR="00D3330C" w:rsidRDefault="00D3330C" w:rsidP="00D3330C">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Let's first start by understanding the key aspects of each concept, management and leadership. According to Young and Dulewicz (2008), managers are responsible for planning and budgeting, organizing and staffing, controlling and problem solving, and lastly control of the environment. Conversely, leaders should set a direction, align and motivate people, and they must own mastery of context. These aspects can be found to be true for virtually any type or size of organization. We will focus on these from a military viewpoint.</w:t>
      </w:r>
    </w:p>
    <w:p w:rsidR="00D3330C" w:rsidRDefault="00D3330C" w:rsidP="00D3330C">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To provide some history to the use of managers in the military, Young and Dulewicz (2008) stated, "Since the Napoleonic era the military have used the term management to describe the ability to use the matériel of war to best effect ([1]). This capability remains a fundamental skill in today's armed forces -management is the ability to achieve objectives with the resources available, by maintaining the organization in operation". They also went on to say that leadership must be separated from authority and coercion in the context of a military command structure; In summary, "Therefore, since most definitions of leadership involve a process of influencing ([49]), in the [Royal Navy] leadership can be further clarified as influencing others to willingly follow" (Young and Dulewicz, 2008). </w:t>
      </w:r>
    </w:p>
    <w:p w:rsidR="00D3330C" w:rsidRDefault="00D3330C" w:rsidP="00D3330C">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A common mantra within the US Air Force is, "People First, Mission Always". I believe this can be seen in the delineation of duties within the most common Air Force unit, the squadron. At this operational level, the "Leadership Team" is comprised of the Commander (CC) and Flight Commanders, as well as the Director of Operations (DO) and Assistant DOs. Despite the name as a whole, the roles themselves are split. The CC sets the direction of the squadron and aligns members, while Flight Commanders assist with the "People First" portion, focusing on work-life balances, as well as personal and professional development. Their focus is on organizing and leading the squadron towards a common goal,</w:t>
      </w:r>
      <w:r>
        <w:rPr>
          <w:rStyle w:val="Strong"/>
          <w:rFonts w:ascii="Helvetica" w:hAnsi="Helvetica" w:cs="Helvetica"/>
          <w:color w:val="16192B"/>
          <w:sz w:val="23"/>
          <w:szCs w:val="23"/>
        </w:rPr>
        <w:t> innovating</w:t>
      </w:r>
      <w:r>
        <w:rPr>
          <w:rFonts w:ascii="Helvetica" w:hAnsi="Helvetica" w:cs="Helvetica"/>
          <w:color w:val="16192B"/>
          <w:sz w:val="23"/>
          <w:szCs w:val="23"/>
        </w:rPr>
        <w:t xml:space="preserve"> in whatever ways are needed. The </w:t>
      </w:r>
      <w:r>
        <w:rPr>
          <w:rStyle w:val="Strong"/>
          <w:rFonts w:ascii="Helvetica" w:hAnsi="Helvetica" w:cs="Helvetica"/>
          <w:color w:val="16192B"/>
          <w:sz w:val="23"/>
          <w:szCs w:val="23"/>
        </w:rPr>
        <w:t xml:space="preserve">DO </w:t>
      </w:r>
      <w:r>
        <w:rPr>
          <w:rFonts w:ascii="Helvetica" w:hAnsi="Helvetica" w:cs="Helvetica"/>
          <w:color w:val="16192B"/>
          <w:sz w:val="23"/>
          <w:szCs w:val="23"/>
        </w:rPr>
        <w:t>&amp; ADOs manage all things surrounding flying operations. They hold the "Mission Always" card.. in other words they must answer the question, how do we achieve the overall mission of the squadron using the resources we have available (people and airplanes)? The answer, as provided above, is through planning, organizing, </w:t>
      </w:r>
      <w:r>
        <w:rPr>
          <w:rStyle w:val="Strong"/>
          <w:rFonts w:ascii="Helvetica" w:hAnsi="Helvetica" w:cs="Helvetica"/>
          <w:color w:val="16192B"/>
          <w:sz w:val="23"/>
          <w:szCs w:val="23"/>
        </w:rPr>
        <w:t>administering</w:t>
      </w:r>
      <w:r>
        <w:rPr>
          <w:rFonts w:ascii="Helvetica" w:hAnsi="Helvetica" w:cs="Helvetica"/>
          <w:color w:val="16192B"/>
          <w:sz w:val="23"/>
          <w:szCs w:val="23"/>
        </w:rPr>
        <w:t> the plan, then controlling the processes set forth.</w:t>
      </w:r>
    </w:p>
    <w:p w:rsidR="00D3330C" w:rsidRDefault="00D3330C" w:rsidP="00D3330C">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In my experience, the lines of manager and leader are often crossed and intertwined in the context of a flying squadron. Members must focus on their primary duty, which defines what their role is within the organization. However, having other flying qualifications, such as flight lead or instructor pilot, will require pilots specifically to bring both ideals into the dynamic flying environment. Simply put, they must be well rounded and use different tactics at different times to accomplish the mission as a whole. I believe this holds true to most other career fields and organization structures.  </w:t>
      </w:r>
    </w:p>
    <w:p w:rsidR="00D3330C" w:rsidRDefault="00D3330C" w:rsidP="00D3330C">
      <w:pPr>
        <w:pStyle w:val="NormalWeb"/>
        <w:shd w:val="clear" w:color="auto" w:fill="FFFFFF"/>
        <w:spacing w:before="0" w:beforeAutospacing="0" w:after="0" w:afterAutospacing="0"/>
        <w:rPr>
          <w:rFonts w:ascii="Helvetica" w:hAnsi="Helvetica" w:cs="Helvetica"/>
          <w:color w:val="16192B"/>
          <w:sz w:val="23"/>
          <w:szCs w:val="23"/>
        </w:rPr>
      </w:pPr>
    </w:p>
    <w:p w:rsidR="00D3330C" w:rsidRDefault="00D3330C" w:rsidP="00D3330C">
      <w:pPr>
        <w:pStyle w:val="NormalWeb"/>
        <w:shd w:val="clear" w:color="auto" w:fill="FFFFFF"/>
        <w:spacing w:before="0" w:beforeAutospacing="0" w:after="0" w:afterAutospacing="0"/>
        <w:rPr>
          <w:rFonts w:ascii="Helvetica" w:hAnsi="Helvetica" w:cs="Helvetica"/>
          <w:color w:val="16192B"/>
          <w:sz w:val="23"/>
          <w:szCs w:val="23"/>
        </w:rPr>
      </w:pPr>
      <w:r>
        <w:rPr>
          <w:rFonts w:ascii="Helvetica" w:hAnsi="Helvetica" w:cs="Helvetica"/>
          <w:color w:val="16192B"/>
          <w:sz w:val="23"/>
          <w:szCs w:val="23"/>
        </w:rPr>
        <w:t>Young, M., &amp; Dulewicz, V. (2008). Similarities and Differences between Leadership and Management: High-Performance Competencies in the British Royal Navy. </w:t>
      </w:r>
      <w:r>
        <w:rPr>
          <w:rStyle w:val="Emphasis"/>
          <w:rFonts w:ascii="Helvetica" w:hAnsi="Helvetica" w:cs="Helvetica"/>
          <w:color w:val="16192B"/>
          <w:sz w:val="23"/>
          <w:szCs w:val="23"/>
        </w:rPr>
        <w:t>British Journal of Management,</w:t>
      </w:r>
      <w:r>
        <w:rPr>
          <w:rFonts w:ascii="Helvetica" w:hAnsi="Helvetica" w:cs="Helvetica"/>
          <w:color w:val="16192B"/>
          <w:sz w:val="23"/>
          <w:szCs w:val="23"/>
        </w:rPr>
        <w:t> </w:t>
      </w:r>
      <w:r>
        <w:rPr>
          <w:rStyle w:val="Emphasis"/>
          <w:rFonts w:ascii="Helvetica" w:hAnsi="Helvetica" w:cs="Helvetica"/>
          <w:color w:val="16192B"/>
          <w:sz w:val="23"/>
          <w:szCs w:val="23"/>
        </w:rPr>
        <w:t>19</w:t>
      </w:r>
      <w:r>
        <w:rPr>
          <w:rFonts w:ascii="Helvetica" w:hAnsi="Helvetica" w:cs="Helvetica"/>
          <w:color w:val="16192B"/>
          <w:sz w:val="23"/>
          <w:szCs w:val="23"/>
        </w:rPr>
        <w:t>(1), 17-32.</w:t>
      </w:r>
    </w:p>
    <w:p w:rsidR="000959DB" w:rsidRDefault="000959DB">
      <w:bookmarkStart w:id="0" w:name="_GoBack"/>
      <w:bookmarkEnd w:id="0"/>
    </w:p>
    <w:sectPr w:rsidR="000959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330C"/>
    <w:rsid w:val="000959DB"/>
    <w:rsid w:val="00D333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3330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3330C"/>
    <w:rPr>
      <w:b/>
      <w:bCs/>
    </w:rPr>
  </w:style>
  <w:style w:type="character" w:styleId="Emphasis">
    <w:name w:val="Emphasis"/>
    <w:basedOn w:val="DefaultParagraphFont"/>
    <w:uiPriority w:val="20"/>
    <w:qFormat/>
    <w:rsid w:val="00D3330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3330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3330C"/>
    <w:rPr>
      <w:b/>
      <w:bCs/>
    </w:rPr>
  </w:style>
  <w:style w:type="character" w:styleId="Emphasis">
    <w:name w:val="Emphasis"/>
    <w:basedOn w:val="DefaultParagraphFont"/>
    <w:uiPriority w:val="20"/>
    <w:qFormat/>
    <w:rsid w:val="00D333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976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495</Words>
  <Characters>2822</Characters>
  <Application>Microsoft Office Word</Application>
  <DocSecurity>0</DocSecurity>
  <Lines>23</Lines>
  <Paragraphs>6</Paragraphs>
  <ScaleCrop>false</ScaleCrop>
  <Company/>
  <LinksUpToDate>false</LinksUpToDate>
  <CharactersWithSpaces>3311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2020-12-07T10:27:00Z</dcterms:created>
  <dcterms:modified xsi:type="dcterms:W3CDTF">2020-12-07T10:27:00Z</dcterms:modified>
</cp:coreProperties>
</file>